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1.xml" ContentType="application/vnd.openxmlformats-officedocument.customXmlProperties+xml"/>
  <Override PartName="/word/activeX/activeX11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2.xml" ContentType="application/vnd.ms-office.activeX+xml"/>
  <Override PartName="/word/activeX/activeX3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DA75" w14:textId="77777777" w:rsidR="004D3ADD" w:rsidRPr="009D6FEE" w:rsidRDefault="004D3ADD" w:rsidP="004D3AD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D6FEE">
        <w:rPr>
          <w:rFonts w:ascii="Calibri" w:hAnsi="Calibri" w:cs="Calibri"/>
          <w:b/>
          <w:bCs/>
          <w:sz w:val="24"/>
          <w:szCs w:val="24"/>
        </w:rPr>
        <w:t>PATTO DI INTEGRITA’</w:t>
      </w:r>
    </w:p>
    <w:p w14:paraId="11226AB0" w14:textId="77777777" w:rsidR="004D3ADD" w:rsidRPr="009D6FEE" w:rsidRDefault="004D3ADD" w:rsidP="004D3AD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D6FEE">
        <w:rPr>
          <w:rFonts w:ascii="Calibri" w:hAnsi="Calibri" w:cs="Calibri"/>
          <w:b/>
          <w:bCs/>
          <w:sz w:val="24"/>
          <w:szCs w:val="24"/>
        </w:rPr>
        <w:t xml:space="preserve">Relativo </w:t>
      </w:r>
      <w:r w:rsidR="00826C26">
        <w:rPr>
          <w:rFonts w:ascii="Calibri" w:hAnsi="Calibri" w:cs="Calibri"/>
          <w:b/>
          <w:bCs/>
          <w:sz w:val="24"/>
          <w:szCs w:val="24"/>
        </w:rPr>
        <w:t>alla procedura aperta</w:t>
      </w:r>
      <w:r w:rsidRPr="009D6FEE">
        <w:rPr>
          <w:rFonts w:ascii="Calibri" w:hAnsi="Calibri" w:cs="Calibri"/>
          <w:b/>
          <w:bCs/>
          <w:sz w:val="24"/>
          <w:szCs w:val="24"/>
        </w:rPr>
        <w:t>:</w:t>
      </w:r>
    </w:p>
    <w:p w14:paraId="70638D8C" w14:textId="77777777" w:rsidR="00554EB2" w:rsidRPr="00826C26" w:rsidRDefault="00554EB2" w:rsidP="009D6FEE">
      <w:pPr>
        <w:jc w:val="center"/>
        <w:rPr>
          <w:rFonts w:ascii="Calibri" w:hAnsi="Calibri" w:cs="Calibri"/>
          <w:b/>
          <w:bCs/>
          <w:i/>
          <w:caps/>
          <w:sz w:val="24"/>
          <w:szCs w:val="24"/>
        </w:rPr>
      </w:pPr>
      <w:r w:rsidRPr="00826C26">
        <w:rPr>
          <w:rFonts w:ascii="Calibri" w:hAnsi="Calibri" w:cs="Calibri"/>
          <w:b/>
          <w:bCs/>
          <w:i/>
          <w:caps/>
          <w:sz w:val="24"/>
          <w:szCs w:val="24"/>
        </w:rPr>
        <w:t>“</w:t>
      </w:r>
      <w:r w:rsidR="00826C26" w:rsidRPr="00826C26">
        <w:rPr>
          <w:rFonts w:ascii="Calibri" w:hAnsi="Calibri" w:cs="Calibri"/>
          <w:b/>
          <w:bCs/>
          <w:i/>
          <w:caps/>
          <w:sz w:val="24"/>
          <w:szCs w:val="24"/>
        </w:rPr>
        <w:t>Affidamento del dimensionamento e la fornitura modulo A sistema DFAN per test di qualifica di Sistemi Aerospaziali ai carichi acustici al lancio</w:t>
      </w:r>
      <w:r w:rsidR="009D6FEE" w:rsidRPr="00826C26">
        <w:rPr>
          <w:rFonts w:ascii="Calibri" w:hAnsi="Calibri" w:cs="Calibri"/>
          <w:b/>
          <w:bCs/>
          <w:i/>
          <w:caps/>
          <w:sz w:val="24"/>
          <w:szCs w:val="24"/>
        </w:rPr>
        <w:t>"</w:t>
      </w:r>
    </w:p>
    <w:p w14:paraId="363A19C3" w14:textId="77777777" w:rsidR="004D3ADD" w:rsidRPr="004D3ADD" w:rsidRDefault="004D3ADD" w:rsidP="004D3ADD">
      <w:pPr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4D3ADD">
        <w:rPr>
          <w:rFonts w:ascii="Calibri" w:hAnsi="Calibri" w:cs="Calibri"/>
          <w:b/>
          <w:bCs/>
          <w:i/>
          <w:sz w:val="24"/>
          <w:szCs w:val="24"/>
        </w:rPr>
        <w:t>tra</w:t>
      </w:r>
    </w:p>
    <w:p w14:paraId="6DFB28E0" w14:textId="77777777" w:rsidR="004D3ADD" w:rsidRPr="004D3ADD" w:rsidRDefault="004D3ADD" w:rsidP="004D3ADD">
      <w:pPr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4D3ADD">
        <w:rPr>
          <w:rFonts w:ascii="Calibri" w:hAnsi="Calibri" w:cs="Calibri"/>
          <w:b/>
          <w:bCs/>
          <w:i/>
          <w:sz w:val="24"/>
          <w:szCs w:val="24"/>
        </w:rPr>
        <w:t xml:space="preserve">Il Centro Italiano Ricerche Aerospaziali CIRA </w:t>
      </w:r>
      <w:proofErr w:type="spellStart"/>
      <w:r w:rsidRPr="004D3ADD">
        <w:rPr>
          <w:rFonts w:ascii="Calibri" w:hAnsi="Calibri" w:cs="Calibri"/>
          <w:b/>
          <w:bCs/>
          <w:i/>
          <w:sz w:val="24"/>
          <w:szCs w:val="24"/>
        </w:rPr>
        <w:t>SCpA</w:t>
      </w:r>
      <w:proofErr w:type="spellEnd"/>
    </w:p>
    <w:p w14:paraId="575C0DD0" w14:textId="77777777" w:rsidR="00181BCE" w:rsidRPr="00025BDC" w:rsidRDefault="00181BCE" w:rsidP="00744870">
      <w:pPr>
        <w:ind w:left="567" w:right="546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025BDC">
        <w:rPr>
          <w:rFonts w:ascii="Calibri" w:hAnsi="Calibri" w:cs="Calibri"/>
          <w:b/>
          <w:bCs/>
          <w:i/>
          <w:sz w:val="24"/>
          <w:szCs w:val="24"/>
        </w:rPr>
        <w:t>e</w:t>
      </w:r>
    </w:p>
    <w:p w14:paraId="018AC8E5" w14:textId="77777777"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14:paraId="4449B4FC" w14:textId="33641592" w:rsidR="00181BCE" w:rsidRDefault="00181BCE" w:rsidP="00583E33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società</w:t>
      </w:r>
      <w:r w:rsidR="00583E33"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object w:dxaOrig="225" w:dyaOrig="225" w14:anchorId="5DE50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8" o:title=""/>
          </v:shape>
          <w:control r:id="rId9" w:name="TextBox1" w:shapeid="_x0000_i1047"/>
        </w:object>
      </w:r>
      <w:r w:rsidR="00583E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(di seguito denominata Società) </w:t>
      </w:r>
      <w:r w:rsidR="00583E33">
        <w:rPr>
          <w:rFonts w:ascii="Calibri" w:hAnsi="Calibri" w:cs="Calibri"/>
        </w:rPr>
        <w:t>con sede</w:t>
      </w:r>
      <w:r>
        <w:rPr>
          <w:rFonts w:ascii="Calibri" w:hAnsi="Calibri" w:cs="Calibri"/>
        </w:rPr>
        <w:t xml:space="preserve"> legale</w:t>
      </w:r>
      <w:r w:rsidR="00583E33">
        <w:rPr>
          <w:rFonts w:ascii="Calibri" w:hAnsi="Calibri" w:cs="Calibri"/>
        </w:rPr>
        <w:t xml:space="preserve"> in </w:t>
      </w:r>
      <w:r w:rsidR="00583E33">
        <w:rPr>
          <w:rFonts w:ascii="Calibri" w:hAnsi="Calibri" w:cs="Calibri"/>
        </w:rPr>
        <w:object w:dxaOrig="225" w:dyaOrig="225" w14:anchorId="36D71092">
          <v:shape id="_x0000_i1049" type="#_x0000_t75" style="width:167pt;height:18pt" o:ole="">
            <v:imagedata r:id="rId10" o:title=""/>
          </v:shape>
          <w:control r:id="rId11" w:name="TextBox12" w:shapeid="_x0000_i1049"/>
        </w:object>
      </w:r>
      <w:r w:rsidR="00583E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t xml:space="preserve">Via </w:t>
      </w:r>
      <w:r w:rsidR="00583E33">
        <w:rPr>
          <w:rFonts w:ascii="Calibri" w:hAnsi="Calibri" w:cs="Calibri"/>
        </w:rPr>
        <w:object w:dxaOrig="225" w:dyaOrig="225" w14:anchorId="73A391B2">
          <v:shape id="_x0000_i1051" type="#_x0000_t75" style="width:148.5pt;height:18pt" o:ole="">
            <v:imagedata r:id="rId12" o:title=""/>
          </v:shape>
          <w:control r:id="rId13" w:name="TextBox121" w:shapeid="_x0000_i1051"/>
        </w:object>
      </w:r>
      <w:r w:rsidR="00583E33">
        <w:rPr>
          <w:rFonts w:ascii="Calibri" w:hAnsi="Calibri" w:cs="Calibri"/>
        </w:rPr>
        <w:t xml:space="preserve">, n° </w:t>
      </w:r>
      <w:r w:rsidR="00583E33">
        <w:rPr>
          <w:rFonts w:ascii="Calibri" w:hAnsi="Calibri" w:cs="Calibri"/>
        </w:rPr>
        <w:object w:dxaOrig="225" w:dyaOrig="225" w14:anchorId="65193FA4">
          <v:shape id="_x0000_i1053" type="#_x0000_t75" style="width:29.5pt;height:18pt" o:ole="">
            <v:imagedata r:id="rId14" o:title=""/>
          </v:shape>
          <w:control r:id="rId15" w:name="TextBox1211" w:shapeid="_x0000_i1053"/>
        </w:object>
      </w:r>
      <w:r w:rsidR="00583E33">
        <w:rPr>
          <w:rFonts w:ascii="Calibri" w:hAnsi="Calibri" w:cs="Calibri"/>
        </w:rPr>
        <w:t xml:space="preserve"> </w:t>
      </w:r>
      <w:r w:rsidR="009F6DFF">
        <w:rPr>
          <w:rFonts w:ascii="Calibri" w:hAnsi="Calibri" w:cs="Calibri"/>
        </w:rPr>
        <w:t xml:space="preserve">Tel </w:t>
      </w:r>
      <w:r w:rsidR="009F6DFF">
        <w:rPr>
          <w:rFonts w:ascii="Calibri" w:hAnsi="Calibri" w:cs="Calibri"/>
        </w:rPr>
        <w:object w:dxaOrig="225" w:dyaOrig="225" w14:anchorId="14AB58AA">
          <v:shape id="_x0000_i1055" type="#_x0000_t75" style="width:96.5pt;height:18pt" o:ole="">
            <v:imagedata r:id="rId16" o:title=""/>
          </v:shape>
          <w:control r:id="rId17" w:name="TextBox1212" w:shapeid="_x0000_i1055"/>
        </w:object>
      </w:r>
      <w:r w:rsidR="009F6DFF">
        <w:rPr>
          <w:rFonts w:ascii="Calibri" w:hAnsi="Calibri" w:cs="Calibri"/>
        </w:rPr>
        <w:t xml:space="preserve"> Fax </w:t>
      </w:r>
      <w:r w:rsidR="009F6DFF">
        <w:rPr>
          <w:rFonts w:ascii="Calibri" w:hAnsi="Calibri" w:cs="Calibri"/>
        </w:rPr>
        <w:object w:dxaOrig="225" w:dyaOrig="225" w14:anchorId="0C751C52">
          <v:shape id="_x0000_i1057" type="#_x0000_t75" style="width:96.5pt;height:18pt" o:ole="">
            <v:imagedata r:id="rId16" o:title=""/>
          </v:shape>
          <w:control r:id="rId18" w:name="TextBox12121" w:shapeid="_x0000_i1057"/>
        </w:object>
      </w:r>
      <w:r w:rsidR="009F6DFF">
        <w:rPr>
          <w:rFonts w:ascii="Calibri" w:hAnsi="Calibri" w:cs="Calibri"/>
        </w:rPr>
        <w:t xml:space="preserve"> indirizzo mail </w:t>
      </w:r>
      <w:r w:rsidR="009F6DFF">
        <w:rPr>
          <w:rFonts w:ascii="Calibri" w:hAnsi="Calibri" w:cs="Calibri"/>
        </w:rPr>
        <w:object w:dxaOrig="225" w:dyaOrig="225" w14:anchorId="03CC2FDD">
          <v:shape id="_x0000_i1059" type="#_x0000_t75" style="width:151.5pt;height:18pt" o:ole="">
            <v:imagedata r:id="rId19" o:title=""/>
          </v:shape>
          <w:control r:id="rId20" w:name="TextBox12122" w:shapeid="_x0000_i1059"/>
        </w:object>
      </w:r>
      <w:r>
        <w:rPr>
          <w:rFonts w:ascii="Calibri" w:hAnsi="Calibri" w:cs="Calibri"/>
        </w:rPr>
        <w:t xml:space="preserve"> </w:t>
      </w:r>
      <w:r w:rsidR="00583E33">
        <w:rPr>
          <w:rFonts w:ascii="Calibri" w:hAnsi="Calibri" w:cs="Calibri"/>
        </w:rPr>
        <w:t xml:space="preserve">con Codice Fiscale n° </w:t>
      </w:r>
      <w:r w:rsidR="00583E33">
        <w:rPr>
          <w:rFonts w:ascii="Calibri" w:hAnsi="Calibri" w:cs="Calibri"/>
        </w:rPr>
        <w:object w:dxaOrig="225" w:dyaOrig="225" w14:anchorId="4B54DBFE">
          <v:shape id="_x0000_i1061" type="#_x0000_t75" style="width:134pt;height:18pt" o:ole="">
            <v:imagedata r:id="rId21" o:title=""/>
          </v:shape>
          <w:control r:id="rId22" w:name="TextBox122" w:shapeid="_x0000_i1061"/>
        </w:object>
      </w:r>
      <w:r w:rsidR="00583E33">
        <w:rPr>
          <w:rFonts w:ascii="Calibri" w:hAnsi="Calibri" w:cs="Calibri"/>
        </w:rPr>
        <w:t xml:space="preserve"> e con Partita I.V.A. </w:t>
      </w:r>
      <w:r w:rsidR="00583E33">
        <w:rPr>
          <w:rFonts w:ascii="Calibri" w:hAnsi="Calibri" w:cs="Calibri"/>
        </w:rPr>
        <w:object w:dxaOrig="225" w:dyaOrig="225" w14:anchorId="11888DA5">
          <v:shape id="_x0000_i1063" type="#_x0000_t75" style="width:135pt;height:18pt" o:ole="">
            <v:imagedata r:id="rId23" o:title=""/>
          </v:shape>
          <w:control r:id="rId24" w:name="TextBox1221" w:shapeid="_x0000_i1063"/>
        </w:object>
      </w:r>
      <w:r>
        <w:rPr>
          <w:rFonts w:ascii="Calibri" w:hAnsi="Calibri" w:cs="Calibri"/>
        </w:rPr>
        <w:t xml:space="preserve"> e rappresentata da </w:t>
      </w:r>
      <w:r>
        <w:rPr>
          <w:rFonts w:ascii="Calibri" w:hAnsi="Calibri" w:cs="Calibri"/>
        </w:rPr>
        <w:object w:dxaOrig="225" w:dyaOrig="225" w14:anchorId="3EAEBBC6">
          <v:shape id="_x0000_i1065" type="#_x0000_t75" style="width:376.5pt;height:18pt" o:ole="">
            <v:imagedata r:id="rId25" o:title=""/>
          </v:shape>
          <w:control r:id="rId26" w:name="TextBox11" w:shapeid="_x0000_i1065"/>
        </w:object>
      </w:r>
    </w:p>
    <w:p w14:paraId="5AB0FF70" w14:textId="77777777" w:rsidR="008C746F" w:rsidRDefault="008C746F" w:rsidP="00583E33">
      <w:pPr>
        <w:spacing w:line="360" w:lineRule="auto"/>
        <w:ind w:left="567" w:right="544"/>
        <w:jc w:val="both"/>
        <w:rPr>
          <w:rFonts w:ascii="Calibri" w:hAnsi="Calibri" w:cs="Calibri"/>
        </w:rPr>
      </w:pPr>
    </w:p>
    <w:p w14:paraId="53445376" w14:textId="77777777" w:rsidR="008C746F" w:rsidRDefault="00181BCE" w:rsidP="008C746F">
      <w:pPr>
        <w:spacing w:after="160"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81BCE">
        <w:rPr>
          <w:rFonts w:ascii="Calibri" w:eastAsia="Calibri" w:hAnsi="Calibri"/>
          <w:b/>
          <w:sz w:val="22"/>
          <w:szCs w:val="22"/>
          <w:lang w:eastAsia="en-US"/>
        </w:rPr>
        <w:t>VISTO</w:t>
      </w:r>
    </w:p>
    <w:p w14:paraId="7F42C5A8" w14:textId="77777777" w:rsidR="00185879" w:rsidRDefault="008C746F" w:rsidP="00185879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746F">
        <w:rPr>
          <w:rFonts w:ascii="Calibri" w:eastAsia="Calibri" w:hAnsi="Calibri"/>
          <w:sz w:val="22"/>
          <w:szCs w:val="22"/>
          <w:lang w:eastAsia="en-US"/>
        </w:rPr>
        <w:t xml:space="preserve">la legge 6 novembre 2012 n. 190, art. 1, comma 17 recante “Disposizioni per la prevenzione e la repressione </w:t>
      </w:r>
      <w:r w:rsidR="001E35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746F">
        <w:rPr>
          <w:rFonts w:ascii="Calibri" w:eastAsia="Calibri" w:hAnsi="Calibri"/>
          <w:sz w:val="22"/>
          <w:szCs w:val="22"/>
          <w:lang w:eastAsia="en-US"/>
        </w:rPr>
        <w:t>della corruzione e dell'illegalità nella pubblica amministrazione”;</w:t>
      </w:r>
    </w:p>
    <w:p w14:paraId="3FA5BE89" w14:textId="77777777" w:rsidR="00185879" w:rsidRPr="00185879" w:rsidRDefault="00185879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8B5507" w14:textId="77777777" w:rsidR="001E3538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3538">
        <w:rPr>
          <w:rFonts w:ascii="Calibri" w:eastAsia="Calibri" w:hAnsi="Calibri"/>
          <w:sz w:val="22"/>
          <w:szCs w:val="22"/>
          <w:lang w:eastAsia="en-US"/>
        </w:rPr>
        <w:t>il Piano Nazionale Anticorruzione (P.N.A.) emanato dall’Autorità Nazionale Anticorruzione;</w:t>
      </w:r>
    </w:p>
    <w:p w14:paraId="0049BD6C" w14:textId="77777777" w:rsidR="00185879" w:rsidRDefault="00185879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F47D7A" w14:textId="77777777" w:rsidR="007A53C6" w:rsidRDefault="008C746F" w:rsidP="007A53C6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852FC">
        <w:rPr>
          <w:rFonts w:ascii="Calibri" w:eastAsia="Calibri" w:hAnsi="Calibri"/>
          <w:sz w:val="22"/>
          <w:szCs w:val="22"/>
          <w:lang w:eastAsia="en-US"/>
        </w:rPr>
        <w:t>il Piano Triennale di Prevenzione</w:t>
      </w:r>
      <w:r w:rsidR="00763436" w:rsidRPr="00A852FC">
        <w:rPr>
          <w:rFonts w:ascii="Calibri" w:eastAsia="Calibri" w:hAnsi="Calibri"/>
          <w:sz w:val="22"/>
          <w:szCs w:val="22"/>
          <w:lang w:eastAsia="en-US"/>
        </w:rPr>
        <w:t xml:space="preserve"> della Corruzione (P.T.P.C) 20</w:t>
      </w:r>
      <w:r w:rsidR="00603BCC" w:rsidRPr="00A852FC">
        <w:rPr>
          <w:rFonts w:ascii="Calibri" w:eastAsia="Calibri" w:hAnsi="Calibri"/>
          <w:sz w:val="22"/>
          <w:szCs w:val="22"/>
          <w:lang w:eastAsia="en-US"/>
        </w:rPr>
        <w:t>2</w:t>
      </w:r>
      <w:r w:rsidR="000E41F6">
        <w:rPr>
          <w:rFonts w:ascii="Calibri" w:eastAsia="Calibri" w:hAnsi="Calibri"/>
          <w:sz w:val="22"/>
          <w:szCs w:val="22"/>
          <w:lang w:eastAsia="en-US"/>
        </w:rPr>
        <w:t>4</w:t>
      </w:r>
      <w:r w:rsidRPr="00A852FC">
        <w:rPr>
          <w:rFonts w:ascii="Calibri" w:eastAsia="Calibri" w:hAnsi="Calibri"/>
          <w:sz w:val="22"/>
          <w:szCs w:val="22"/>
          <w:lang w:eastAsia="en-US"/>
        </w:rPr>
        <w:t>-20</w:t>
      </w:r>
      <w:r w:rsidR="00763436" w:rsidRPr="00A852FC">
        <w:rPr>
          <w:rFonts w:ascii="Calibri" w:eastAsia="Calibri" w:hAnsi="Calibri"/>
          <w:sz w:val="22"/>
          <w:szCs w:val="22"/>
          <w:lang w:eastAsia="en-US"/>
        </w:rPr>
        <w:t>2</w:t>
      </w:r>
      <w:r w:rsidR="000E41F6">
        <w:rPr>
          <w:rFonts w:ascii="Calibri" w:eastAsia="Calibri" w:hAnsi="Calibri"/>
          <w:sz w:val="22"/>
          <w:szCs w:val="22"/>
          <w:lang w:eastAsia="en-US"/>
        </w:rPr>
        <w:t>6</w:t>
      </w:r>
      <w:r w:rsidRPr="00A852FC">
        <w:rPr>
          <w:rFonts w:ascii="Calibri" w:eastAsia="Calibri" w:hAnsi="Calibri"/>
          <w:sz w:val="22"/>
          <w:szCs w:val="22"/>
          <w:lang w:eastAsia="en-US"/>
        </w:rPr>
        <w:t xml:space="preserve"> del Centro Italiano Ricerche Aerospaziali reperibile sul sito della società nella sezione “società trasparente” al link </w:t>
      </w:r>
      <w:hyperlink r:id="rId27" w:history="1">
        <w:r w:rsidR="007A53C6" w:rsidRPr="003C720A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https://www.enti33.it/CIRA/DocDownload/86583/IDDOCUMENTO</w:t>
        </w:r>
      </w:hyperlink>
      <w:r w:rsidR="007A53C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97E6F5C" w14:textId="77777777" w:rsidR="007A53C6" w:rsidRPr="004D2137" w:rsidRDefault="007A53C6" w:rsidP="00185879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8313EF" w14:textId="77777777" w:rsidR="001E3538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2137">
        <w:rPr>
          <w:rFonts w:ascii="Calibri" w:eastAsia="Calibri" w:hAnsi="Calibri"/>
          <w:sz w:val="22"/>
          <w:szCs w:val="22"/>
          <w:lang w:eastAsia="en-US"/>
        </w:rPr>
        <w:t xml:space="preserve">il Modello di organizzazione, gestione e controllo D.lgs. 231/01 del Centro Italiano Ricerche Aerospaziali reperibile sul sito della società nella sezione “società trasparente” al link </w:t>
      </w:r>
      <w:hyperlink r:id="rId28" w:history="1">
        <w:r w:rsidR="00A852FC" w:rsidRPr="00073516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https://www.enti33.it/(S(frgjjlyq13yljayftqln4niu))/CIRA/DocDownload/DocDownloadPartial/2546946?NomeCampo=IDDOCUMENTO</w:t>
        </w:r>
      </w:hyperlink>
      <w:r w:rsidR="00A852F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9A086CC" w14:textId="77777777" w:rsidR="00185879" w:rsidRDefault="00185879" w:rsidP="00185879">
      <w:pPr>
        <w:pStyle w:val="Paragrafoelenco"/>
        <w:rPr>
          <w:rFonts w:ascii="Calibri" w:eastAsia="Calibri" w:hAnsi="Calibri"/>
          <w:sz w:val="22"/>
          <w:szCs w:val="22"/>
          <w:lang w:eastAsia="en-US"/>
        </w:rPr>
      </w:pPr>
    </w:p>
    <w:p w14:paraId="4E602B2E" w14:textId="77777777" w:rsidR="008C746F" w:rsidRPr="001E3538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3538">
        <w:rPr>
          <w:rFonts w:ascii="Calibri" w:eastAsia="Calibri" w:hAnsi="Calibri"/>
          <w:sz w:val="22"/>
          <w:szCs w:val="22"/>
          <w:lang w:eastAsia="en-US"/>
        </w:rPr>
        <w:t>il Codice Etico del Centro Italiano Ricerche Aerospaziali reperibile sul s</w:t>
      </w:r>
      <w:r w:rsidR="004D2137">
        <w:rPr>
          <w:rFonts w:ascii="Calibri" w:eastAsia="Calibri" w:hAnsi="Calibri"/>
          <w:sz w:val="22"/>
          <w:szCs w:val="22"/>
          <w:lang w:eastAsia="en-US"/>
        </w:rPr>
        <w:t xml:space="preserve">ito della società </w:t>
      </w:r>
      <w:r w:rsidRPr="001E3538">
        <w:rPr>
          <w:rFonts w:ascii="Calibri" w:eastAsia="Calibri" w:hAnsi="Calibri"/>
          <w:sz w:val="22"/>
          <w:szCs w:val="22"/>
          <w:lang w:eastAsia="en-US"/>
        </w:rPr>
        <w:t xml:space="preserve">al link </w:t>
      </w:r>
      <w:hyperlink r:id="rId29" w:history="1">
        <w:r w:rsidR="006A1139" w:rsidRPr="00A852FC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https://www.cira.it/it/fornitori/bandi-di-gara</w:t>
        </w:r>
      </w:hyperlink>
      <w:r w:rsidR="00CF2784">
        <w:rPr>
          <w:rStyle w:val="Collegamentoipertestuale"/>
          <w:rFonts w:eastAsia="SimSun"/>
          <w:sz w:val="24"/>
          <w:szCs w:val="24"/>
        </w:rPr>
        <w:t xml:space="preserve"> </w:t>
      </w:r>
      <w:r w:rsidR="006A1139">
        <w:rPr>
          <w:rStyle w:val="Collegamentoipertestuale"/>
          <w:rFonts w:eastAsia="SimSun"/>
          <w:sz w:val="24"/>
          <w:szCs w:val="24"/>
        </w:rPr>
        <w:t xml:space="preserve"> </w:t>
      </w:r>
    </w:p>
    <w:p w14:paraId="5A657334" w14:textId="77777777" w:rsidR="008C746F" w:rsidRDefault="008C746F" w:rsidP="008C746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1017686" w14:textId="77777777" w:rsidR="00181BCE" w:rsidRDefault="00181BCE" w:rsidP="008C746F">
      <w:pPr>
        <w:spacing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81BCE">
        <w:rPr>
          <w:rFonts w:ascii="Calibri" w:eastAsia="Calibri" w:hAnsi="Calibri"/>
          <w:b/>
          <w:sz w:val="22"/>
          <w:szCs w:val="22"/>
          <w:lang w:eastAsia="en-US"/>
        </w:rPr>
        <w:t>SI CONVIENE QUANTO SEGUE</w:t>
      </w:r>
    </w:p>
    <w:p w14:paraId="302CA3FC" w14:textId="77777777" w:rsidR="004D2137" w:rsidRPr="00181BCE" w:rsidRDefault="004D2137" w:rsidP="008C746F">
      <w:pPr>
        <w:spacing w:line="259" w:lineRule="auto"/>
        <w:ind w:left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B9BC1F5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1</w:t>
      </w:r>
    </w:p>
    <w:p w14:paraId="616C96F3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Il presente Patto d’integrità stabilisce la formale obbligazione della Società che, ai fini della partecipazione alla gara in oggetto, si impegna:</w:t>
      </w:r>
    </w:p>
    <w:p w14:paraId="1DE7E09D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 xml:space="preserve">a conformare i propri comportamenti ai principi di lealtà, trasparenza e correttezza, a non offrire, accettare o richiedere somme di denaro o qualsiasi altra ricompensa, vantaggio o beneficio, sia direttamente </w:t>
      </w:r>
      <w:r w:rsidRPr="00F53F51">
        <w:rPr>
          <w:rFonts w:ascii="Calibri" w:eastAsia="Calibri" w:hAnsi="Calibri"/>
          <w:sz w:val="22"/>
          <w:szCs w:val="22"/>
          <w:lang w:eastAsia="en-US"/>
        </w:rPr>
        <w:lastRenderedPageBreak/>
        <w:t>che indirettamente tramite intermediari, al fine dell’assegnazione del contratto e/o al fine di distorcerne la relativa corretta esecuzione;</w:t>
      </w:r>
    </w:p>
    <w:p w14:paraId="63A0B5EF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277075EE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14:paraId="2068F8B7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ad informare puntualmente tutto il personale, di cui si avvale, del presente Patto di integrità e degli obblighi in esso contenuti;</w:t>
      </w:r>
    </w:p>
    <w:p w14:paraId="761A425E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vigilare affinché gli impegni sopra indicati siano osservati da tutti i collaboratori e dipendenti nell’esercizio dei compiti loro assegnati;</w:t>
      </w:r>
    </w:p>
    <w:p w14:paraId="687111B3" w14:textId="77777777"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 xml:space="preserve"> 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a denunciare alla Pubblica Autorità competente ogni irregolarità o distorsione di cui sia venuta a conoscenza per quanto attiene l’attività di cui all’oggetto della gara in causa.</w:t>
      </w:r>
    </w:p>
    <w:p w14:paraId="54C0DC1D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2</w:t>
      </w:r>
    </w:p>
    <w:p w14:paraId="05C92772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 xml:space="preserve">La società, sin d’ora, accetta che nel caso di mancato rispetto degli impegni anticorruzione assunti con il presente Patto di integrità, comunque accertato dal C.I.R.A. </w:t>
      </w:r>
      <w:proofErr w:type="spellStart"/>
      <w:r w:rsidRPr="00F53F51">
        <w:rPr>
          <w:rFonts w:ascii="Calibri" w:eastAsia="Calibri" w:hAnsi="Calibri"/>
          <w:sz w:val="22"/>
          <w:szCs w:val="22"/>
          <w:lang w:eastAsia="en-US"/>
        </w:rPr>
        <w:t>S.C.p.A</w:t>
      </w:r>
      <w:proofErr w:type="spellEnd"/>
      <w:r w:rsidRPr="00F53F51">
        <w:rPr>
          <w:rFonts w:ascii="Calibri" w:eastAsia="Calibri" w:hAnsi="Calibri"/>
          <w:sz w:val="22"/>
          <w:szCs w:val="22"/>
          <w:lang w:eastAsia="en-US"/>
        </w:rPr>
        <w:t>., potranno essere applicate le seguenti sanzioni:</w:t>
      </w:r>
    </w:p>
    <w:p w14:paraId="10FAEAE7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esclusione del concorrente dalla gara;</w:t>
      </w:r>
    </w:p>
    <w:p w14:paraId="05125306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escussione della cauzione di validità dell’offerta;</w:t>
      </w:r>
    </w:p>
    <w:p w14:paraId="2B07BC03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risoluzione del contratto;</w:t>
      </w:r>
    </w:p>
    <w:p w14:paraId="62C486B8" w14:textId="77777777"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•</w:t>
      </w:r>
      <w:r w:rsidRPr="00F53F51">
        <w:rPr>
          <w:rFonts w:ascii="Calibri" w:eastAsia="Calibri" w:hAnsi="Calibri"/>
          <w:sz w:val="22"/>
          <w:szCs w:val="22"/>
          <w:lang w:eastAsia="en-US"/>
        </w:rPr>
        <w:tab/>
        <w:t>escussione della cauzione definitiva di buona esecuzione del contratto.</w:t>
      </w:r>
    </w:p>
    <w:p w14:paraId="28713390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3</w:t>
      </w:r>
    </w:p>
    <w:p w14:paraId="19D3D250" w14:textId="77777777"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3806F9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4</w:t>
      </w:r>
    </w:p>
    <w:p w14:paraId="76707C55" w14:textId="77777777" w:rsidR="00185879" w:rsidRPr="00F53F51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6B23">
        <w:rPr>
          <w:rFonts w:ascii="Calibri" w:eastAsia="Calibri" w:hAnsi="Calibri"/>
          <w:sz w:val="22"/>
          <w:szCs w:val="22"/>
          <w:lang w:eastAsia="en-US"/>
        </w:rPr>
        <w:t>Il presente Patto deve essere obbligatoriamente sottoscritto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45ECF13" w14:textId="77777777" w:rsidR="00F53F51" w:rsidRPr="00F53F51" w:rsidRDefault="00F53F51" w:rsidP="00F53F51">
      <w:pPr>
        <w:spacing w:line="259" w:lineRule="auto"/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F51">
        <w:rPr>
          <w:rFonts w:ascii="Calibri" w:eastAsia="Calibri" w:hAnsi="Calibri"/>
          <w:b/>
          <w:sz w:val="22"/>
          <w:szCs w:val="22"/>
          <w:lang w:eastAsia="en-US"/>
        </w:rPr>
        <w:t>Articolo 5</w:t>
      </w:r>
    </w:p>
    <w:p w14:paraId="543AF207" w14:textId="77777777" w:rsidR="00F53F51" w:rsidRPr="00185879" w:rsidRDefault="00F53F51" w:rsidP="00185879">
      <w:pPr>
        <w:spacing w:line="259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3F51">
        <w:rPr>
          <w:rFonts w:ascii="Calibri" w:eastAsia="Calibri" w:hAnsi="Calibri"/>
          <w:sz w:val="22"/>
          <w:szCs w:val="22"/>
          <w:lang w:eastAsia="en-US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463E67C" w14:textId="77777777" w:rsidR="00181BCE" w:rsidRDefault="00181BCE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</w:rPr>
      </w:pPr>
    </w:p>
    <w:p w14:paraId="378E0B20" w14:textId="77777777" w:rsidR="00245402" w:rsidRPr="0039404B" w:rsidRDefault="00763212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r w:rsidR="00245402" w:rsidRPr="0039404B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Dichiarante</w:t>
      </w:r>
    </w:p>
    <w:p w14:paraId="5F4D89A3" w14:textId="77777777" w:rsidR="00237D0D" w:rsidRDefault="008432EF" w:rsidP="008432EF">
      <w:pPr>
        <w:tabs>
          <w:tab w:val="left" w:pos="6237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  <w:r w:rsidRPr="0039404B">
        <w:rPr>
          <w:rFonts w:ascii="Calibri" w:hAnsi="Calibri" w:cs="Calibri"/>
        </w:rPr>
        <w:t>In qualità di legale rappresentante</w:t>
      </w:r>
    </w:p>
    <w:p w14:paraId="3CA62934" w14:textId="77777777" w:rsidR="00237D0D" w:rsidRDefault="00784E77" w:rsidP="00181BCE">
      <w:pPr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</w:t>
      </w:r>
      <w:r w:rsidR="00FB45B3">
        <w:rPr>
          <w:rFonts w:ascii="Calibri" w:hAnsi="Calibri" w:cs="Calibri"/>
        </w:rPr>
        <w:t>Data</w:t>
      </w:r>
    </w:p>
    <w:p w14:paraId="4D877473" w14:textId="2074AF05" w:rsidR="00237D0D" w:rsidRDefault="00583E33" w:rsidP="00784E77">
      <w:pPr>
        <w:tabs>
          <w:tab w:val="left" w:pos="6379"/>
        </w:tabs>
        <w:spacing w:before="240"/>
        <w:ind w:right="261"/>
        <w:jc w:val="both"/>
        <w:rPr>
          <w:rFonts w:ascii="Calibri" w:hAnsi="Calibri" w:cs="Calibri"/>
        </w:rPr>
      </w:pPr>
      <w:r w:rsidRPr="00F85AD9">
        <w:rPr>
          <w:rStyle w:val="Enfasigrassetto"/>
          <w:b w:val="0"/>
          <w:bCs w:val="0"/>
        </w:rPr>
        <w:object w:dxaOrig="225" w:dyaOrig="225" w14:anchorId="506663AF">
          <v:shape id="_x0000_i1067" type="#_x0000_t75" style="width:102pt;height:18pt" o:ole="">
            <v:imagedata r:id="rId30" o:title=""/>
          </v:shape>
          <w:control r:id="rId31" w:name="TextBox12123" w:shapeid="_x0000_i1067"/>
        </w:object>
      </w:r>
      <w:r w:rsidR="00237D0D">
        <w:rPr>
          <w:rFonts w:ascii="Calibri" w:hAnsi="Calibri" w:cs="Calibri"/>
        </w:rPr>
        <w:tab/>
      </w:r>
      <w:r w:rsidR="00763212">
        <w:rPr>
          <w:rFonts w:ascii="Calibri" w:hAnsi="Calibri" w:cs="Calibri"/>
        </w:rPr>
        <w:t xml:space="preserve">      </w:t>
      </w:r>
      <w:r w:rsidR="00237D0D">
        <w:rPr>
          <w:rFonts w:ascii="Calibri" w:hAnsi="Calibri" w:cs="Calibri"/>
        </w:rPr>
        <w:t>________________________</w:t>
      </w:r>
    </w:p>
    <w:p w14:paraId="608B4155" w14:textId="77777777" w:rsidR="001D1CCE" w:rsidRPr="008432EF" w:rsidRDefault="008432EF" w:rsidP="008432EF">
      <w:pPr>
        <w:spacing w:before="120"/>
        <w:ind w:left="6372" w:right="261" w:firstLine="708"/>
        <w:jc w:val="both"/>
        <w:rPr>
          <w:rFonts w:ascii="Calibri" w:hAnsi="Calibri" w:cs="Calibri"/>
          <w:i/>
        </w:rPr>
      </w:pPr>
      <w:r w:rsidRPr="008432EF">
        <w:rPr>
          <w:rFonts w:ascii="Calibri" w:hAnsi="Calibri" w:cs="Calibri"/>
          <w:i/>
        </w:rPr>
        <w:t>Firmato digitalmente</w:t>
      </w:r>
    </w:p>
    <w:p w14:paraId="595646C0" w14:textId="77777777" w:rsidR="00483315" w:rsidRPr="00FB45B3" w:rsidRDefault="00483315" w:rsidP="00181BCE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 w:cs="Calibri"/>
          <w:b/>
          <w:i/>
        </w:rPr>
      </w:pPr>
    </w:p>
    <w:sectPr w:rsidR="00483315" w:rsidRPr="00FB45B3" w:rsidSect="00181BCE">
      <w:headerReference w:type="default" r:id="rId32"/>
      <w:footerReference w:type="even" r:id="rId33"/>
      <w:footerReference w:type="default" r:id="rId34"/>
      <w:pgSz w:w="11909" w:h="16834"/>
      <w:pgMar w:top="1701" w:right="1287" w:bottom="1701" w:left="720" w:header="284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8C47" w14:textId="77777777" w:rsidR="00EB5382" w:rsidRDefault="00EB5382">
      <w:r>
        <w:separator/>
      </w:r>
    </w:p>
  </w:endnote>
  <w:endnote w:type="continuationSeparator" w:id="0">
    <w:p w14:paraId="075FF36D" w14:textId="77777777" w:rsidR="00EB5382" w:rsidRDefault="00EB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4B9" w14:textId="77777777" w:rsidR="00181BCE" w:rsidRDefault="00181BCE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734E3C" w14:textId="77777777" w:rsidR="00181BCE" w:rsidRDefault="00181B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5DA" w14:textId="77777777" w:rsidR="00181BCE" w:rsidRPr="00AE62A4" w:rsidRDefault="00181BCE">
    <w:pPr>
      <w:pStyle w:val="Pidipagina"/>
      <w:jc w:val="center"/>
      <w:rPr>
        <w:rFonts w:ascii="Calibri" w:hAnsi="Calibri" w:cs="Calibri"/>
      </w:rPr>
    </w:pPr>
    <w:r w:rsidRPr="00AE62A4">
      <w:rPr>
        <w:rFonts w:ascii="Calibri" w:hAnsi="Calibri" w:cs="Calibri"/>
      </w:rPr>
      <w:t xml:space="preserve">Pag.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PAGE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1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  <w:r w:rsidRPr="00AE62A4">
      <w:rPr>
        <w:rFonts w:ascii="Calibri" w:hAnsi="Calibri" w:cs="Calibri"/>
      </w:rPr>
      <w:t xml:space="preserve"> di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NUMPAGES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2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FD37" w14:textId="77777777" w:rsidR="00EB5382" w:rsidRDefault="00EB5382">
      <w:r>
        <w:separator/>
      </w:r>
    </w:p>
  </w:footnote>
  <w:footnote w:type="continuationSeparator" w:id="0">
    <w:p w14:paraId="753B9D29" w14:textId="77777777" w:rsidR="00EB5382" w:rsidRDefault="00EB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F8B5" w14:textId="77777777" w:rsidR="00181BCE" w:rsidRDefault="006E0C9F">
    <w:pPr>
      <w:pStyle w:val="Intestazione"/>
    </w:pPr>
    <w:r w:rsidRPr="009D7C1C">
      <w:rPr>
        <w:rFonts w:ascii="Arial" w:hAnsi="Arial"/>
        <w:noProof/>
      </w:rPr>
      <w:drawing>
        <wp:inline distT="0" distB="0" distL="0" distR="0" wp14:anchorId="61FB29CA" wp14:editId="7B7F18E6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861F8C"/>
    <w:multiLevelType w:val="hybridMultilevel"/>
    <w:tmpl w:val="E160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DD4FDD"/>
    <w:multiLevelType w:val="hybridMultilevel"/>
    <w:tmpl w:val="021E73CE"/>
    <w:lvl w:ilvl="0" w:tplc="0410001B">
      <w:start w:val="1"/>
      <w:numFmt w:val="lowerRoman"/>
      <w:lvlText w:val="%1."/>
      <w:lvlJc w:val="righ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425E75"/>
    <w:multiLevelType w:val="hybridMultilevel"/>
    <w:tmpl w:val="776E4C0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30043857">
    <w:abstractNumId w:val="10"/>
  </w:num>
  <w:num w:numId="2" w16cid:durableId="1457291131">
    <w:abstractNumId w:val="5"/>
  </w:num>
  <w:num w:numId="3" w16cid:durableId="1062949520">
    <w:abstractNumId w:val="14"/>
  </w:num>
  <w:num w:numId="4" w16cid:durableId="1866626831">
    <w:abstractNumId w:val="15"/>
  </w:num>
  <w:num w:numId="5" w16cid:durableId="613370882">
    <w:abstractNumId w:val="0"/>
  </w:num>
  <w:num w:numId="6" w16cid:durableId="515583401">
    <w:abstractNumId w:val="12"/>
  </w:num>
  <w:num w:numId="7" w16cid:durableId="938222120">
    <w:abstractNumId w:val="6"/>
  </w:num>
  <w:num w:numId="8" w16cid:durableId="217595606">
    <w:abstractNumId w:val="4"/>
  </w:num>
  <w:num w:numId="9" w16cid:durableId="41760628">
    <w:abstractNumId w:val="9"/>
  </w:num>
  <w:num w:numId="10" w16cid:durableId="208688141">
    <w:abstractNumId w:val="2"/>
  </w:num>
  <w:num w:numId="11" w16cid:durableId="897519635">
    <w:abstractNumId w:val="11"/>
  </w:num>
  <w:num w:numId="12" w16cid:durableId="1698046895">
    <w:abstractNumId w:val="16"/>
    <w:lvlOverride w:ilvl="0">
      <w:startOverride w:val="1"/>
    </w:lvlOverride>
  </w:num>
  <w:num w:numId="13" w16cid:durableId="692027068">
    <w:abstractNumId w:val="7"/>
  </w:num>
  <w:num w:numId="14" w16cid:durableId="780030350">
    <w:abstractNumId w:val="8"/>
  </w:num>
  <w:num w:numId="15" w16cid:durableId="1819107507">
    <w:abstractNumId w:val="13"/>
  </w:num>
  <w:num w:numId="16" w16cid:durableId="574122262">
    <w:abstractNumId w:val="3"/>
  </w:num>
  <w:num w:numId="17" w16cid:durableId="1916010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54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0116B"/>
    <w:rsid w:val="00010E6B"/>
    <w:rsid w:val="00014D84"/>
    <w:rsid w:val="00017AF5"/>
    <w:rsid w:val="00021C41"/>
    <w:rsid w:val="00025BDC"/>
    <w:rsid w:val="0003432E"/>
    <w:rsid w:val="00044245"/>
    <w:rsid w:val="00045974"/>
    <w:rsid w:val="0004607C"/>
    <w:rsid w:val="000470CE"/>
    <w:rsid w:val="00053B8C"/>
    <w:rsid w:val="00054BFE"/>
    <w:rsid w:val="0006509E"/>
    <w:rsid w:val="00066601"/>
    <w:rsid w:val="000922FE"/>
    <w:rsid w:val="00095C16"/>
    <w:rsid w:val="000A0F21"/>
    <w:rsid w:val="000A30FC"/>
    <w:rsid w:val="000A6612"/>
    <w:rsid w:val="000B6C2F"/>
    <w:rsid w:val="000D2DAB"/>
    <w:rsid w:val="000D32C9"/>
    <w:rsid w:val="000D57F0"/>
    <w:rsid w:val="000D6DA5"/>
    <w:rsid w:val="000E41F6"/>
    <w:rsid w:val="000E4480"/>
    <w:rsid w:val="000F1F97"/>
    <w:rsid w:val="001028FF"/>
    <w:rsid w:val="001111C4"/>
    <w:rsid w:val="00111D71"/>
    <w:rsid w:val="0012075C"/>
    <w:rsid w:val="001235E9"/>
    <w:rsid w:val="001341E7"/>
    <w:rsid w:val="00137F18"/>
    <w:rsid w:val="001443C4"/>
    <w:rsid w:val="00162788"/>
    <w:rsid w:val="00163384"/>
    <w:rsid w:val="001641AD"/>
    <w:rsid w:val="00166B0C"/>
    <w:rsid w:val="00171F2D"/>
    <w:rsid w:val="00171F59"/>
    <w:rsid w:val="00181BCE"/>
    <w:rsid w:val="00185879"/>
    <w:rsid w:val="00191BDC"/>
    <w:rsid w:val="001965B6"/>
    <w:rsid w:val="001A0864"/>
    <w:rsid w:val="001A338E"/>
    <w:rsid w:val="001A4997"/>
    <w:rsid w:val="001B0D01"/>
    <w:rsid w:val="001B518B"/>
    <w:rsid w:val="001C5041"/>
    <w:rsid w:val="001D1CCE"/>
    <w:rsid w:val="001D2382"/>
    <w:rsid w:val="001E3538"/>
    <w:rsid w:val="00205C9E"/>
    <w:rsid w:val="0020691D"/>
    <w:rsid w:val="00214C99"/>
    <w:rsid w:val="00230070"/>
    <w:rsid w:val="0023369E"/>
    <w:rsid w:val="00237D0D"/>
    <w:rsid w:val="00245402"/>
    <w:rsid w:val="00252FCF"/>
    <w:rsid w:val="00263F8E"/>
    <w:rsid w:val="002713D1"/>
    <w:rsid w:val="00273DE5"/>
    <w:rsid w:val="00296E44"/>
    <w:rsid w:val="002A71E1"/>
    <w:rsid w:val="002A7BFE"/>
    <w:rsid w:val="002B0FB9"/>
    <w:rsid w:val="002B36C0"/>
    <w:rsid w:val="002B6169"/>
    <w:rsid w:val="002B7C43"/>
    <w:rsid w:val="002D36CA"/>
    <w:rsid w:val="002D56E3"/>
    <w:rsid w:val="002D74CE"/>
    <w:rsid w:val="002D78CC"/>
    <w:rsid w:val="002E4D15"/>
    <w:rsid w:val="002E765E"/>
    <w:rsid w:val="002F59C3"/>
    <w:rsid w:val="002F5BC8"/>
    <w:rsid w:val="00306C63"/>
    <w:rsid w:val="003101B3"/>
    <w:rsid w:val="00314E34"/>
    <w:rsid w:val="00332685"/>
    <w:rsid w:val="00343A69"/>
    <w:rsid w:val="003718C7"/>
    <w:rsid w:val="00375931"/>
    <w:rsid w:val="003761E1"/>
    <w:rsid w:val="003815EE"/>
    <w:rsid w:val="00381940"/>
    <w:rsid w:val="0039404B"/>
    <w:rsid w:val="003965AE"/>
    <w:rsid w:val="003B725A"/>
    <w:rsid w:val="003D0CA1"/>
    <w:rsid w:val="003D6879"/>
    <w:rsid w:val="003F727B"/>
    <w:rsid w:val="0040486F"/>
    <w:rsid w:val="00407BD6"/>
    <w:rsid w:val="00412AB6"/>
    <w:rsid w:val="00417EE3"/>
    <w:rsid w:val="00425061"/>
    <w:rsid w:val="00426BFF"/>
    <w:rsid w:val="00432EB2"/>
    <w:rsid w:val="00435AB7"/>
    <w:rsid w:val="004450D2"/>
    <w:rsid w:val="00446693"/>
    <w:rsid w:val="0044700B"/>
    <w:rsid w:val="00454C98"/>
    <w:rsid w:val="0045646A"/>
    <w:rsid w:val="00465A11"/>
    <w:rsid w:val="00473602"/>
    <w:rsid w:val="0048016B"/>
    <w:rsid w:val="0048203A"/>
    <w:rsid w:val="00483315"/>
    <w:rsid w:val="00494523"/>
    <w:rsid w:val="00496895"/>
    <w:rsid w:val="004B77CD"/>
    <w:rsid w:val="004C1CCD"/>
    <w:rsid w:val="004C2A74"/>
    <w:rsid w:val="004C77D8"/>
    <w:rsid w:val="004D1790"/>
    <w:rsid w:val="004D2137"/>
    <w:rsid w:val="004D3ADD"/>
    <w:rsid w:val="004D6CA8"/>
    <w:rsid w:val="0051037F"/>
    <w:rsid w:val="005124A8"/>
    <w:rsid w:val="0052379F"/>
    <w:rsid w:val="0053075F"/>
    <w:rsid w:val="005402A4"/>
    <w:rsid w:val="00546E6E"/>
    <w:rsid w:val="00547626"/>
    <w:rsid w:val="005521DA"/>
    <w:rsid w:val="00554EB2"/>
    <w:rsid w:val="0057457F"/>
    <w:rsid w:val="00577482"/>
    <w:rsid w:val="005820A2"/>
    <w:rsid w:val="00583E33"/>
    <w:rsid w:val="00593D2D"/>
    <w:rsid w:val="005B75E4"/>
    <w:rsid w:val="005B781D"/>
    <w:rsid w:val="005C082E"/>
    <w:rsid w:val="005C297F"/>
    <w:rsid w:val="005D0371"/>
    <w:rsid w:val="005D0751"/>
    <w:rsid w:val="005E2241"/>
    <w:rsid w:val="005E51F1"/>
    <w:rsid w:val="005F109A"/>
    <w:rsid w:val="005F2A27"/>
    <w:rsid w:val="005F31F2"/>
    <w:rsid w:val="006016E3"/>
    <w:rsid w:val="0060354D"/>
    <w:rsid w:val="00603BCC"/>
    <w:rsid w:val="00606FA5"/>
    <w:rsid w:val="00611C50"/>
    <w:rsid w:val="006168A8"/>
    <w:rsid w:val="006359E8"/>
    <w:rsid w:val="00637B08"/>
    <w:rsid w:val="006460B3"/>
    <w:rsid w:val="006473D6"/>
    <w:rsid w:val="00671EEE"/>
    <w:rsid w:val="006750CB"/>
    <w:rsid w:val="0068472F"/>
    <w:rsid w:val="006A06BA"/>
    <w:rsid w:val="006A1139"/>
    <w:rsid w:val="006B3E90"/>
    <w:rsid w:val="006C0D9A"/>
    <w:rsid w:val="006C391F"/>
    <w:rsid w:val="006D4818"/>
    <w:rsid w:val="006E0C9F"/>
    <w:rsid w:val="006E435B"/>
    <w:rsid w:val="00700727"/>
    <w:rsid w:val="00704212"/>
    <w:rsid w:val="007057D6"/>
    <w:rsid w:val="007074B6"/>
    <w:rsid w:val="007108B4"/>
    <w:rsid w:val="00720309"/>
    <w:rsid w:val="0074253E"/>
    <w:rsid w:val="00744870"/>
    <w:rsid w:val="00746843"/>
    <w:rsid w:val="007503ED"/>
    <w:rsid w:val="00750E28"/>
    <w:rsid w:val="00753473"/>
    <w:rsid w:val="007628A0"/>
    <w:rsid w:val="00763212"/>
    <w:rsid w:val="00763436"/>
    <w:rsid w:val="00772A8F"/>
    <w:rsid w:val="0077406D"/>
    <w:rsid w:val="00777FC0"/>
    <w:rsid w:val="00780FC7"/>
    <w:rsid w:val="00782778"/>
    <w:rsid w:val="00784E77"/>
    <w:rsid w:val="00785BF1"/>
    <w:rsid w:val="0079023E"/>
    <w:rsid w:val="00790573"/>
    <w:rsid w:val="007A0687"/>
    <w:rsid w:val="007A1313"/>
    <w:rsid w:val="007A53C6"/>
    <w:rsid w:val="007A5699"/>
    <w:rsid w:val="007C0FD0"/>
    <w:rsid w:val="007C6DD1"/>
    <w:rsid w:val="007D5762"/>
    <w:rsid w:val="007E2326"/>
    <w:rsid w:val="007E5900"/>
    <w:rsid w:val="007F06A7"/>
    <w:rsid w:val="007F42F6"/>
    <w:rsid w:val="007F5695"/>
    <w:rsid w:val="007F5BE6"/>
    <w:rsid w:val="00802415"/>
    <w:rsid w:val="00802A21"/>
    <w:rsid w:val="00803F28"/>
    <w:rsid w:val="00807DE4"/>
    <w:rsid w:val="008122D5"/>
    <w:rsid w:val="008212DD"/>
    <w:rsid w:val="00826C26"/>
    <w:rsid w:val="008306C8"/>
    <w:rsid w:val="00832F7E"/>
    <w:rsid w:val="00833A67"/>
    <w:rsid w:val="008358B6"/>
    <w:rsid w:val="00841460"/>
    <w:rsid w:val="00843151"/>
    <w:rsid w:val="008432EF"/>
    <w:rsid w:val="00852AF1"/>
    <w:rsid w:val="00863E35"/>
    <w:rsid w:val="00866FC4"/>
    <w:rsid w:val="00867101"/>
    <w:rsid w:val="00883120"/>
    <w:rsid w:val="008A5F4B"/>
    <w:rsid w:val="008A7DD4"/>
    <w:rsid w:val="008B0760"/>
    <w:rsid w:val="008B0A41"/>
    <w:rsid w:val="008B3995"/>
    <w:rsid w:val="008B3E66"/>
    <w:rsid w:val="008C746F"/>
    <w:rsid w:val="008C7627"/>
    <w:rsid w:val="008D6BFE"/>
    <w:rsid w:val="008D7586"/>
    <w:rsid w:val="008E42CC"/>
    <w:rsid w:val="00912736"/>
    <w:rsid w:val="00916AE2"/>
    <w:rsid w:val="00925E4F"/>
    <w:rsid w:val="0093276B"/>
    <w:rsid w:val="00955E05"/>
    <w:rsid w:val="00962DF4"/>
    <w:rsid w:val="009638FA"/>
    <w:rsid w:val="00966102"/>
    <w:rsid w:val="00966B23"/>
    <w:rsid w:val="0097689D"/>
    <w:rsid w:val="009861A2"/>
    <w:rsid w:val="00987504"/>
    <w:rsid w:val="00992C0F"/>
    <w:rsid w:val="009931F7"/>
    <w:rsid w:val="00995450"/>
    <w:rsid w:val="009958AC"/>
    <w:rsid w:val="009B30E6"/>
    <w:rsid w:val="009B563E"/>
    <w:rsid w:val="009B6A4F"/>
    <w:rsid w:val="009C1879"/>
    <w:rsid w:val="009D2C78"/>
    <w:rsid w:val="009D51AA"/>
    <w:rsid w:val="009D6C1F"/>
    <w:rsid w:val="009D6FEE"/>
    <w:rsid w:val="009D7C1C"/>
    <w:rsid w:val="009D7E29"/>
    <w:rsid w:val="009F0544"/>
    <w:rsid w:val="009F2008"/>
    <w:rsid w:val="009F4751"/>
    <w:rsid w:val="009F6DFF"/>
    <w:rsid w:val="00A009E2"/>
    <w:rsid w:val="00A11FA8"/>
    <w:rsid w:val="00A140A5"/>
    <w:rsid w:val="00A2134B"/>
    <w:rsid w:val="00A23A92"/>
    <w:rsid w:val="00A4515E"/>
    <w:rsid w:val="00A5099E"/>
    <w:rsid w:val="00A50FC9"/>
    <w:rsid w:val="00A63EA1"/>
    <w:rsid w:val="00A75622"/>
    <w:rsid w:val="00A76C0B"/>
    <w:rsid w:val="00A80D52"/>
    <w:rsid w:val="00A82080"/>
    <w:rsid w:val="00A852FC"/>
    <w:rsid w:val="00A933B2"/>
    <w:rsid w:val="00AB5127"/>
    <w:rsid w:val="00AD2CF7"/>
    <w:rsid w:val="00AE2CBF"/>
    <w:rsid w:val="00AE62A4"/>
    <w:rsid w:val="00AF3E45"/>
    <w:rsid w:val="00B07A65"/>
    <w:rsid w:val="00B31FA9"/>
    <w:rsid w:val="00B35244"/>
    <w:rsid w:val="00B5012C"/>
    <w:rsid w:val="00B5311A"/>
    <w:rsid w:val="00B60BF4"/>
    <w:rsid w:val="00B70D33"/>
    <w:rsid w:val="00B7357F"/>
    <w:rsid w:val="00B77825"/>
    <w:rsid w:val="00BB0F8D"/>
    <w:rsid w:val="00BC0437"/>
    <w:rsid w:val="00BC2FFC"/>
    <w:rsid w:val="00BC5874"/>
    <w:rsid w:val="00BD0FA6"/>
    <w:rsid w:val="00BD1A76"/>
    <w:rsid w:val="00BD76FB"/>
    <w:rsid w:val="00BE48E9"/>
    <w:rsid w:val="00BF7CC9"/>
    <w:rsid w:val="00C10241"/>
    <w:rsid w:val="00C12D0F"/>
    <w:rsid w:val="00C14F59"/>
    <w:rsid w:val="00C173EB"/>
    <w:rsid w:val="00C23A8F"/>
    <w:rsid w:val="00C31087"/>
    <w:rsid w:val="00C37FFA"/>
    <w:rsid w:val="00C43724"/>
    <w:rsid w:val="00C47E07"/>
    <w:rsid w:val="00C56B36"/>
    <w:rsid w:val="00C82793"/>
    <w:rsid w:val="00C85025"/>
    <w:rsid w:val="00C85719"/>
    <w:rsid w:val="00C868FC"/>
    <w:rsid w:val="00C96017"/>
    <w:rsid w:val="00C9624C"/>
    <w:rsid w:val="00CB3ED3"/>
    <w:rsid w:val="00CB6C9A"/>
    <w:rsid w:val="00CC1AB6"/>
    <w:rsid w:val="00CC3A99"/>
    <w:rsid w:val="00CF2784"/>
    <w:rsid w:val="00CF3376"/>
    <w:rsid w:val="00D0465A"/>
    <w:rsid w:val="00D04E27"/>
    <w:rsid w:val="00D0524E"/>
    <w:rsid w:val="00D13B4F"/>
    <w:rsid w:val="00D15526"/>
    <w:rsid w:val="00D26217"/>
    <w:rsid w:val="00D3167D"/>
    <w:rsid w:val="00D31B5A"/>
    <w:rsid w:val="00D33338"/>
    <w:rsid w:val="00D43D6D"/>
    <w:rsid w:val="00D47E21"/>
    <w:rsid w:val="00D50B51"/>
    <w:rsid w:val="00D53371"/>
    <w:rsid w:val="00D66047"/>
    <w:rsid w:val="00D669C2"/>
    <w:rsid w:val="00D67953"/>
    <w:rsid w:val="00D73D57"/>
    <w:rsid w:val="00D77F02"/>
    <w:rsid w:val="00D93E04"/>
    <w:rsid w:val="00D94427"/>
    <w:rsid w:val="00DA4F75"/>
    <w:rsid w:val="00DB564F"/>
    <w:rsid w:val="00DC55C9"/>
    <w:rsid w:val="00DC7891"/>
    <w:rsid w:val="00DE5703"/>
    <w:rsid w:val="00DE7473"/>
    <w:rsid w:val="00DF1620"/>
    <w:rsid w:val="00E0258F"/>
    <w:rsid w:val="00E126DB"/>
    <w:rsid w:val="00E15392"/>
    <w:rsid w:val="00E15E2A"/>
    <w:rsid w:val="00E21BA0"/>
    <w:rsid w:val="00E65546"/>
    <w:rsid w:val="00E77836"/>
    <w:rsid w:val="00E872B3"/>
    <w:rsid w:val="00EB5382"/>
    <w:rsid w:val="00EB5623"/>
    <w:rsid w:val="00EB67CF"/>
    <w:rsid w:val="00EC16E5"/>
    <w:rsid w:val="00EE6DED"/>
    <w:rsid w:val="00EF21D4"/>
    <w:rsid w:val="00EF2EF5"/>
    <w:rsid w:val="00F06BD0"/>
    <w:rsid w:val="00F07F42"/>
    <w:rsid w:val="00F12C7A"/>
    <w:rsid w:val="00F16565"/>
    <w:rsid w:val="00F40BC6"/>
    <w:rsid w:val="00F414BB"/>
    <w:rsid w:val="00F53F51"/>
    <w:rsid w:val="00F563B8"/>
    <w:rsid w:val="00F80F57"/>
    <w:rsid w:val="00F85AD9"/>
    <w:rsid w:val="00F93561"/>
    <w:rsid w:val="00FA086A"/>
    <w:rsid w:val="00FA25D0"/>
    <w:rsid w:val="00FA73F4"/>
    <w:rsid w:val="00FB45B3"/>
    <w:rsid w:val="00FC6AAE"/>
    <w:rsid w:val="00FC73CB"/>
    <w:rsid w:val="00FD757B"/>
    <w:rsid w:val="00FE21E8"/>
    <w:rsid w:val="00FE34C8"/>
    <w:rsid w:val="00FE789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03C106B"/>
  <w15:chartTrackingRefBased/>
  <w15:docId w15:val="{033F3B28-6DE6-44A5-A205-4696658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E62A4"/>
  </w:style>
  <w:style w:type="paragraph" w:styleId="Paragrafoelenco">
    <w:name w:val="List Paragraph"/>
    <w:basedOn w:val="Normale"/>
    <w:uiPriority w:val="34"/>
    <w:qFormat/>
    <w:rsid w:val="00185879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603B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603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ustomXml" Target="../customXml/item4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hyperlink" Target="https://www.cira.it/it/fornitori/bandi-di-ga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hyperlink" Target="https://www.enti33.it/(S(frgjjlyq13yljayftqln4niu))/CIRA/DocDownload/DocDownloadPartial/2546946?NomeCampo=IDDOCUMENTO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yperlink" Target="https://www.enti33.it/CIRA/DocDownload/86583/IDDOCUMENTO" TargetMode="External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Affidamento della fornitura con posa in opera di una Automated Fiber Placement (AFP) robotic cell</TermName>
          <TermId xmlns="http://schemas.microsoft.com/office/infopath/2007/PartnerControls">a48d568a-fa8f-4c7b-889f-1651dadf1b65</TermId>
        </TermInfo>
      </Terms>
    </f7757a0ae7774548a5db2bac7977f8a4>
    <TaxCatchAll xmlns="141e550d-053c-4ab8-85de-d75d5abd7e2a">
      <Value>1110</Value>
    </TaxCatchAll>
  </documentManagement>
</p:properties>
</file>

<file path=customXml/itemProps1.xml><?xml version="1.0" encoding="utf-8"?>
<ds:datastoreItem xmlns:ds="http://schemas.openxmlformats.org/officeDocument/2006/customXml" ds:itemID="{F59F6335-C9C0-4117-91F8-475313846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2EA94-E0F4-4715-A1DB-0108AD056969}"/>
</file>

<file path=customXml/itemProps3.xml><?xml version="1.0" encoding="utf-8"?>
<ds:datastoreItem xmlns:ds="http://schemas.openxmlformats.org/officeDocument/2006/customXml" ds:itemID="{C993D14A-AA64-489E-BC2B-4FD03057AEA9}"/>
</file>

<file path=customXml/itemProps4.xml><?xml version="1.0" encoding="utf-8"?>
<ds:datastoreItem xmlns:ds="http://schemas.openxmlformats.org/officeDocument/2006/customXml" ds:itemID="{D5ADBFBB-538D-4F38-9FC2-1BB05574B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4915</CharactersWithSpaces>
  <SharedDoc>false</SharedDoc>
  <HLinks>
    <vt:vector size="6" baseType="variant"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https://www.trasparenza33.it/pa33-web/allegati/8691/0?callback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f) Patto di Integrità</dc:title>
  <dc:subject/>
  <dc:creator>fean525</dc:creator>
  <cp:keywords/>
  <cp:lastModifiedBy>Alessandra Tramonte</cp:lastModifiedBy>
  <cp:revision>6</cp:revision>
  <cp:lastPrinted>2018-07-17T14:18:00Z</cp:lastPrinted>
  <dcterms:created xsi:type="dcterms:W3CDTF">2024-03-08T13:32:00Z</dcterms:created>
  <dcterms:modified xsi:type="dcterms:W3CDTF">2024-03-20T14:27:00Z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1110;#Affidamento della fornitura con posa in opera di una Automated Fiber Placement (AFP) robotic cell|a48d568a-fa8f-4c7b-889f-1651dadf1b65</vt:lpwstr>
  </property>
</Properties>
</file>